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8750" w14:textId="77777777" w:rsidR="0059288A" w:rsidRDefault="0059288A">
      <w:r>
        <w:rPr>
          <w:noProof/>
        </w:rPr>
        <w:drawing>
          <wp:anchor distT="0" distB="0" distL="114300" distR="114300" simplePos="0" relativeHeight="251658240" behindDoc="1" locked="0" layoutInCell="1" allowOverlap="1" wp14:anchorId="2FF7414C" wp14:editId="3B90D38E">
            <wp:simplePos x="0" y="0"/>
            <wp:positionH relativeFrom="column">
              <wp:posOffset>-1049927</wp:posOffset>
            </wp:positionH>
            <wp:positionV relativeFrom="paragraph">
              <wp:posOffset>-757819</wp:posOffset>
            </wp:positionV>
            <wp:extent cx="7807861" cy="36745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01.png"/>
                    <pic:cNvPicPr/>
                  </pic:nvPicPr>
                  <pic:blipFill>
                    <a:blip r:embed="rId5">
                      <a:extLst>
                        <a:ext uri="{28A0092B-C50C-407E-A947-70E740481C1C}">
                          <a14:useLocalDpi xmlns:a14="http://schemas.microsoft.com/office/drawing/2010/main" val="0"/>
                        </a:ext>
                      </a:extLst>
                    </a:blip>
                    <a:stretch>
                      <a:fillRect/>
                    </a:stretch>
                  </pic:blipFill>
                  <pic:spPr>
                    <a:xfrm>
                      <a:off x="0" y="0"/>
                      <a:ext cx="7807861" cy="3674533"/>
                    </a:xfrm>
                    <a:prstGeom prst="rect">
                      <a:avLst/>
                    </a:prstGeom>
                  </pic:spPr>
                </pic:pic>
              </a:graphicData>
            </a:graphic>
            <wp14:sizeRelH relativeFrom="page">
              <wp14:pctWidth>0</wp14:pctWidth>
            </wp14:sizeRelH>
            <wp14:sizeRelV relativeFrom="page">
              <wp14:pctHeight>0</wp14:pctHeight>
            </wp14:sizeRelV>
          </wp:anchor>
        </w:drawing>
      </w:r>
    </w:p>
    <w:p w14:paraId="229ACAAD" w14:textId="77777777" w:rsidR="0059288A" w:rsidRDefault="0059288A"/>
    <w:p w14:paraId="275E202F" w14:textId="77777777" w:rsidR="00CE575A" w:rsidRDefault="00CE575A"/>
    <w:p w14:paraId="61057849" w14:textId="77777777" w:rsidR="0059288A" w:rsidRDefault="0059288A"/>
    <w:p w14:paraId="29E47C79" w14:textId="77777777" w:rsidR="0059288A" w:rsidRDefault="0059288A"/>
    <w:p w14:paraId="3D87F7FD" w14:textId="77777777" w:rsidR="0059288A" w:rsidRDefault="0059288A"/>
    <w:p w14:paraId="24416A12" w14:textId="77777777" w:rsidR="0059288A" w:rsidRDefault="0059288A"/>
    <w:p w14:paraId="7C8F011D" w14:textId="77777777" w:rsidR="0059288A" w:rsidRDefault="0059288A"/>
    <w:p w14:paraId="152AA7CE" w14:textId="77777777" w:rsidR="0059288A" w:rsidRDefault="0059288A"/>
    <w:p w14:paraId="20743D77" w14:textId="77777777" w:rsidR="0059288A" w:rsidRDefault="0059288A"/>
    <w:p w14:paraId="2666B77A" w14:textId="77777777" w:rsidR="0059288A" w:rsidRDefault="0059288A"/>
    <w:p w14:paraId="4D999478" w14:textId="77777777" w:rsidR="0059288A" w:rsidRDefault="0059288A"/>
    <w:p w14:paraId="17E18E92" w14:textId="77777777" w:rsidR="0059288A" w:rsidRDefault="0059288A"/>
    <w:p w14:paraId="43273BC0" w14:textId="77777777" w:rsidR="0059288A" w:rsidRDefault="0059288A"/>
    <w:p w14:paraId="532BFDE1" w14:textId="77777777" w:rsidR="0059288A" w:rsidRDefault="0059288A"/>
    <w:p w14:paraId="59B7855E" w14:textId="77777777" w:rsidR="0059288A" w:rsidRDefault="0059288A"/>
    <w:p w14:paraId="00DE7271" w14:textId="2B23B922" w:rsidR="005A2AF5" w:rsidRPr="005A2AF5" w:rsidRDefault="005A2AF5" w:rsidP="005A2AF5">
      <w:pPr>
        <w:jc w:val="center"/>
        <w:rPr>
          <w:rFonts w:ascii="Trebuchet MS" w:hAnsi="Trebuchet MS"/>
          <w:b/>
          <w:color w:val="51B8A2"/>
          <w:sz w:val="68"/>
          <w:szCs w:val="68"/>
        </w:rPr>
      </w:pPr>
      <w:r w:rsidRPr="005A2AF5">
        <w:rPr>
          <w:rFonts w:ascii="Trebuchet MS" w:hAnsi="Trebuchet MS"/>
          <w:b/>
          <w:color w:val="51B8A2"/>
          <w:sz w:val="68"/>
          <w:szCs w:val="68"/>
          <w:lang w:val="es-ES"/>
        </w:rPr>
        <w:t xml:space="preserve">Obtenga la </w:t>
      </w:r>
      <w:r>
        <w:rPr>
          <w:rFonts w:ascii="Trebuchet MS" w:hAnsi="Trebuchet MS"/>
          <w:b/>
          <w:color w:val="51B8A2"/>
          <w:sz w:val="68"/>
          <w:szCs w:val="68"/>
          <w:lang w:val="es-ES"/>
        </w:rPr>
        <w:t>H</w:t>
      </w:r>
      <w:r w:rsidRPr="005A2AF5">
        <w:rPr>
          <w:rFonts w:ascii="Trebuchet MS" w:hAnsi="Trebuchet MS"/>
          <w:b/>
          <w:color w:val="51B8A2"/>
          <w:sz w:val="68"/>
          <w:szCs w:val="68"/>
          <w:lang w:val="es-ES"/>
        </w:rPr>
        <w:t xml:space="preserve">istoria </w:t>
      </w:r>
      <w:r>
        <w:rPr>
          <w:rFonts w:ascii="Trebuchet MS" w:hAnsi="Trebuchet MS"/>
          <w:b/>
          <w:color w:val="51B8A2"/>
          <w:sz w:val="68"/>
          <w:szCs w:val="68"/>
          <w:lang w:val="es-ES"/>
        </w:rPr>
        <w:t>C</w:t>
      </w:r>
      <w:r w:rsidRPr="005A2AF5">
        <w:rPr>
          <w:rFonts w:ascii="Trebuchet MS" w:hAnsi="Trebuchet MS"/>
          <w:b/>
          <w:color w:val="51B8A2"/>
          <w:sz w:val="68"/>
          <w:szCs w:val="68"/>
          <w:lang w:val="es-ES"/>
        </w:rPr>
        <w:t>ompleta</w:t>
      </w:r>
    </w:p>
    <w:p w14:paraId="25B88DCC" w14:textId="77777777" w:rsidR="005A2AF5" w:rsidRPr="005A2AF5" w:rsidRDefault="005A2AF5" w:rsidP="005A2AF5">
      <w:pPr>
        <w:jc w:val="center"/>
        <w:rPr>
          <w:rFonts w:ascii="Trebuchet MS" w:hAnsi="Trebuchet MS"/>
          <w:i/>
          <w:color w:val="51B8A2"/>
          <w:sz w:val="44"/>
          <w:szCs w:val="44"/>
        </w:rPr>
      </w:pPr>
      <w:r w:rsidRPr="005A2AF5">
        <w:rPr>
          <w:rFonts w:ascii="Trebuchet MS" w:hAnsi="Trebuchet MS"/>
          <w:i/>
          <w:color w:val="51B8A2"/>
          <w:sz w:val="44"/>
          <w:szCs w:val="44"/>
          <w:lang w:val="es-ES"/>
        </w:rPr>
        <w:t>Obtenga una prueba biométrica gratuita</w:t>
      </w:r>
    </w:p>
    <w:p w14:paraId="416F5DC4" w14:textId="77777777" w:rsidR="00271624" w:rsidRPr="00271624" w:rsidRDefault="00271624" w:rsidP="0059288A">
      <w:pPr>
        <w:jc w:val="center"/>
        <w:rPr>
          <w:rFonts w:ascii="Trebuchet MS" w:hAnsi="Trebuchet MS"/>
          <w:b/>
          <w:color w:val="C63166"/>
          <w:sz w:val="44"/>
          <w:szCs w:val="44"/>
        </w:rPr>
      </w:pPr>
      <w:r>
        <w:rPr>
          <w:rFonts w:ascii="Trebuchet MS" w:hAnsi="Trebuchet MS"/>
          <w:b/>
          <w:color w:val="353633"/>
          <w:sz w:val="44"/>
          <w:szCs w:val="44"/>
        </w:rPr>
        <w:br/>
      </w:r>
      <w:r w:rsidR="00026F7F">
        <w:rPr>
          <w:rFonts w:ascii="Trebuchet MS" w:hAnsi="Trebuchet MS"/>
          <w:b/>
          <w:color w:val="C63166"/>
          <w:sz w:val="44"/>
          <w:szCs w:val="44"/>
        </w:rPr>
        <w:t>Date</w:t>
      </w:r>
      <w:r w:rsidRPr="00271624">
        <w:rPr>
          <w:rFonts w:ascii="Trebuchet MS" w:hAnsi="Trebuchet MS"/>
          <w:b/>
          <w:color w:val="C63166"/>
          <w:sz w:val="44"/>
          <w:szCs w:val="44"/>
        </w:rPr>
        <w:t xml:space="preserve"> </w:t>
      </w:r>
      <w:r w:rsidR="00225003">
        <w:rPr>
          <w:rFonts w:ascii="Trebuchet MS" w:hAnsi="Trebuchet MS"/>
          <w:b/>
          <w:color w:val="C63166"/>
          <w:sz w:val="44"/>
          <w:szCs w:val="44"/>
        </w:rPr>
        <w:t xml:space="preserve">| </w:t>
      </w:r>
      <w:proofErr w:type="gramStart"/>
      <w:r w:rsidR="00026F7F">
        <w:rPr>
          <w:rFonts w:ascii="Trebuchet MS" w:hAnsi="Trebuchet MS"/>
          <w:b/>
          <w:color w:val="C63166"/>
          <w:sz w:val="44"/>
          <w:szCs w:val="44"/>
        </w:rPr>
        <w:t>Time</w:t>
      </w:r>
      <w:proofErr w:type="gramEnd"/>
      <w:r w:rsidRPr="00271624">
        <w:rPr>
          <w:rFonts w:ascii="Trebuchet MS" w:hAnsi="Trebuchet MS"/>
          <w:b/>
          <w:color w:val="C63166"/>
          <w:sz w:val="44"/>
          <w:szCs w:val="44"/>
        </w:rPr>
        <w:t xml:space="preserve"> </w:t>
      </w:r>
    </w:p>
    <w:p w14:paraId="686CF288" w14:textId="77777777" w:rsidR="00271624" w:rsidRPr="00271624" w:rsidRDefault="00026F7F" w:rsidP="0059288A">
      <w:pPr>
        <w:jc w:val="center"/>
        <w:rPr>
          <w:rFonts w:ascii="Trebuchet MS" w:hAnsi="Trebuchet MS"/>
          <w:b/>
          <w:color w:val="C63166"/>
          <w:sz w:val="44"/>
          <w:szCs w:val="44"/>
        </w:rPr>
      </w:pPr>
      <w:r>
        <w:rPr>
          <w:rFonts w:ascii="Trebuchet MS" w:hAnsi="Trebuchet MS"/>
          <w:b/>
          <w:color w:val="C63166"/>
          <w:sz w:val="44"/>
          <w:szCs w:val="44"/>
        </w:rPr>
        <w:t xml:space="preserve">Location </w:t>
      </w:r>
    </w:p>
    <w:p w14:paraId="36A12C70" w14:textId="77777777" w:rsidR="0059288A" w:rsidRDefault="00225003" w:rsidP="0059288A">
      <w:pPr>
        <w:jc w:val="center"/>
        <w:rPr>
          <w:rFonts w:ascii="Montserrat" w:hAnsi="Montserrat"/>
          <w:i/>
          <w:color w:val="51B8A2"/>
          <w:sz w:val="48"/>
          <w:szCs w:val="48"/>
        </w:rPr>
      </w:pPr>
      <w:r>
        <w:rPr>
          <w:rFonts w:ascii="Montserrat" w:hAnsi="Montserrat"/>
          <w:i/>
          <w:noProof/>
          <w:color w:val="51B8A2"/>
          <w:sz w:val="48"/>
          <w:szCs w:val="48"/>
        </w:rPr>
        <mc:AlternateContent>
          <mc:Choice Requires="wps">
            <w:drawing>
              <wp:anchor distT="0" distB="0" distL="114300" distR="114300" simplePos="0" relativeHeight="251659264" behindDoc="0" locked="0" layoutInCell="1" allowOverlap="1" wp14:anchorId="3E10CB59" wp14:editId="2555EA3A">
                <wp:simplePos x="0" y="0"/>
                <wp:positionH relativeFrom="column">
                  <wp:posOffset>-22225</wp:posOffset>
                </wp:positionH>
                <wp:positionV relativeFrom="paragraph">
                  <wp:posOffset>178993</wp:posOffset>
                </wp:positionV>
                <wp:extent cx="6188927" cy="32461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188927" cy="3246120"/>
                        </a:xfrm>
                        <a:prstGeom prst="rect">
                          <a:avLst/>
                        </a:prstGeom>
                        <a:solidFill>
                          <a:schemeClr val="lt1"/>
                        </a:solidFill>
                        <a:ln w="6350">
                          <a:noFill/>
                        </a:ln>
                      </wps:spPr>
                      <wps:txbx>
                        <w:txbxContent>
                          <w:p w14:paraId="564ED4AD" w14:textId="1BEFD177" w:rsidR="005A2AF5" w:rsidRPr="005A2AF5" w:rsidRDefault="005A2AF5" w:rsidP="005A2AF5">
                            <w:pPr>
                              <w:pStyle w:val="BasicParagraph"/>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 xml:space="preserve">En su examen biométrico, recibirá un resumen completo de lo que significan sus números únicos y descubrirá cómo usarlos en su camino para volverse más saludable y feliz. El examen incluirá presión arterial, IMC, colesterol, glucosa y circunferencia de la cintura. </w:t>
                            </w:r>
                            <w:r>
                              <w:rPr>
                                <w:rFonts w:ascii="Trebuchet MS" w:hAnsi="Trebuchet MS" w:cs="Montserrat"/>
                                <w:color w:val="353633"/>
                                <w:sz w:val="22"/>
                                <w:szCs w:val="22"/>
                                <w:lang w:val="es-ES"/>
                              </w:rPr>
                              <w:br/>
                            </w:r>
                            <w:r w:rsidRPr="005A2AF5">
                              <w:rPr>
                                <w:rFonts w:ascii="Trebuchet MS" w:hAnsi="Trebuchet MS" w:cs="Montserrat"/>
                                <w:color w:val="353633"/>
                                <w:sz w:val="22"/>
                                <w:szCs w:val="22"/>
                                <w:lang w:val="es-ES"/>
                              </w:rPr>
                              <w:t>Registrar aquí:</w:t>
                            </w:r>
                          </w:p>
                          <w:p w14:paraId="0962BAAE" w14:textId="77777777" w:rsidR="0059288A" w:rsidRPr="002D4C0A" w:rsidRDefault="0059288A" w:rsidP="002D4C0A">
                            <w:pPr>
                              <w:pStyle w:val="BasicParagraph"/>
                              <w:spacing w:line="240" w:lineRule="auto"/>
                              <w:rPr>
                                <w:rFonts w:ascii="Trebuchet MS" w:hAnsi="Trebuchet MS" w:cs="Montserrat"/>
                                <w:color w:val="353633"/>
                                <w:sz w:val="22"/>
                                <w:szCs w:val="22"/>
                              </w:rPr>
                            </w:pPr>
                          </w:p>
                          <w:p w14:paraId="2BA05371" w14:textId="6C756AB1" w:rsidR="0059288A" w:rsidRPr="002D4C0A" w:rsidRDefault="005A2AF5" w:rsidP="002D4C0A">
                            <w:pPr>
                              <w:pStyle w:val="BasicParagraph"/>
                              <w:spacing w:line="240" w:lineRule="auto"/>
                              <w:rPr>
                                <w:rFonts w:ascii="Trebuchet MS" w:hAnsi="Trebuchet MS" w:cs="Montserrat"/>
                                <w:b/>
                                <w:color w:val="353633"/>
                                <w:sz w:val="22"/>
                                <w:szCs w:val="22"/>
                              </w:rPr>
                            </w:pPr>
                            <w:r w:rsidRPr="005A2AF5">
                              <w:rPr>
                                <w:rFonts w:ascii="Trebuchet MS" w:hAnsi="Trebuchet MS" w:cs="Montserrat"/>
                                <w:b/>
                                <w:color w:val="353633"/>
                                <w:sz w:val="22"/>
                                <w:szCs w:val="22"/>
                                <w:lang w:val="es-ES"/>
                              </w:rPr>
                              <w:t>Una vez que tenga estos números importantes, podrá:</w:t>
                            </w:r>
                          </w:p>
                          <w:p w14:paraId="3378E824" w14:textId="42BDE6EF"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Compártalo con su médico para abordar temas específicos.</w:t>
                            </w:r>
                          </w:p>
                          <w:p w14:paraId="47C2DE39" w14:textId="0034C9A0"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Úselo como inspiración para realizar cambios en su estilo de vida.</w:t>
                            </w:r>
                          </w:p>
                          <w:p w14:paraId="67CA88D8" w14:textId="29909269" w:rsidR="0059288A"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¡Celebre el hecho de que está en el camino correcto!</w:t>
                            </w:r>
                          </w:p>
                          <w:p w14:paraId="5FF0A2B4" w14:textId="77777777" w:rsidR="002D4C0A" w:rsidRPr="002D4C0A" w:rsidRDefault="002D4C0A" w:rsidP="002D4C0A">
                            <w:pPr>
                              <w:pStyle w:val="BasicParagraph"/>
                              <w:spacing w:line="240" w:lineRule="auto"/>
                              <w:rPr>
                                <w:rFonts w:ascii="Trebuchet MS" w:hAnsi="Trebuchet MS" w:cs="Montserrat"/>
                                <w:color w:val="353633"/>
                                <w:sz w:val="22"/>
                                <w:szCs w:val="22"/>
                              </w:rPr>
                            </w:pPr>
                          </w:p>
                          <w:p w14:paraId="2D9EC43C" w14:textId="58F972D2" w:rsidR="002D4C0A" w:rsidRDefault="005A2AF5" w:rsidP="002D4C0A">
                            <w:pPr>
                              <w:pStyle w:val="BasicParagraph"/>
                              <w:spacing w:line="240" w:lineRule="auto"/>
                              <w:rPr>
                                <w:rFonts w:ascii="Trebuchet MS" w:hAnsi="Trebuchet MS" w:cs="Montserrat"/>
                                <w:b/>
                                <w:color w:val="353633"/>
                                <w:sz w:val="22"/>
                                <w:szCs w:val="22"/>
                              </w:rPr>
                            </w:pPr>
                            <w:r w:rsidRPr="005A2AF5">
                              <w:rPr>
                                <w:rFonts w:ascii="Trebuchet MS" w:hAnsi="Trebuchet MS" w:cs="Montserrat"/>
                                <w:b/>
                                <w:color w:val="353633"/>
                                <w:sz w:val="22"/>
                                <w:szCs w:val="22"/>
                                <w:lang w:val="es-ES"/>
                              </w:rPr>
                              <w:t>Consejos de detección:</w:t>
                            </w:r>
                          </w:p>
                          <w:p w14:paraId="44BDD878" w14:textId="46C043E5"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Los niveles de glucosa y colesterol pueden verse afectados por comer antes del examen. Para garantizar la precisión, le recomendamos que evite comer ni beber nada que no sea agua nueve horas antes de la evaluación.</w:t>
                            </w:r>
                          </w:p>
                          <w:p w14:paraId="31298781" w14:textId="6472465C"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yriadPro-Light"/>
                                <w:color w:val="353633"/>
                                <w:sz w:val="22"/>
                                <w:szCs w:val="22"/>
                                <w:lang w:val="es-ES"/>
                              </w:rPr>
                              <w:t>Continuar tomando los medicamentos según lo recetado; Siga los consejos de ayuno de su médico.</w:t>
                            </w:r>
                          </w:p>
                          <w:p w14:paraId="31C1E401" w14:textId="2BA6355E" w:rsidR="002D4C0A"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Use mangas cortas o camisas holgadas para medir la presión arterial.</w:t>
                            </w:r>
                          </w:p>
                          <w:p w14:paraId="13986CFD" w14:textId="2906A3EC" w:rsidR="005A2AF5" w:rsidRPr="005A2AF5" w:rsidRDefault="005A2AF5" w:rsidP="005A2AF5">
                            <w:pPr>
                              <w:pStyle w:val="BasicParagraph"/>
                              <w:numPr>
                                <w:ilvl w:val="0"/>
                                <w:numId w:val="2"/>
                              </w:numPr>
                              <w:suppressAutoHyphens/>
                              <w:spacing w:after="90" w:line="240" w:lineRule="auto"/>
                              <w:rPr>
                                <w:rFonts w:ascii="Trebuchet MS" w:hAnsi="Trebuchet MS" w:cs="MyriadPro-Light"/>
                                <w:color w:val="353633"/>
                                <w:spacing w:val="-1"/>
                                <w:sz w:val="22"/>
                                <w:szCs w:val="22"/>
                              </w:rPr>
                            </w:pPr>
                            <w:r w:rsidRPr="005A2AF5">
                              <w:rPr>
                                <w:rFonts w:ascii="Trebuchet MS" w:hAnsi="Trebuchet MS" w:cs="MyriadPro-Light"/>
                                <w:color w:val="353633"/>
                                <w:spacing w:val="-1"/>
                                <w:sz w:val="22"/>
                                <w:szCs w:val="22"/>
                                <w:lang w:val="es-ES"/>
                              </w:rPr>
                              <w:t>Beba mucha agua antes del examen para estar bien hidratado. Hace que sea más fácil dar una muestra de sangre.</w:t>
                            </w:r>
                          </w:p>
                          <w:p w14:paraId="7654BF38" w14:textId="5999D616" w:rsidR="002D4C0A" w:rsidRPr="002D4C0A" w:rsidRDefault="002D4C0A" w:rsidP="002D4C0A">
                            <w:pPr>
                              <w:pStyle w:val="BasicParagraph"/>
                              <w:numPr>
                                <w:ilvl w:val="0"/>
                                <w:numId w:val="2"/>
                              </w:numPr>
                              <w:suppressAutoHyphens/>
                              <w:spacing w:after="90" w:line="240" w:lineRule="auto"/>
                              <w:rPr>
                                <w:rFonts w:ascii="Trebuchet MS" w:hAnsi="Trebuchet MS" w:cs="MyriadPro-Light"/>
                                <w:color w:val="353633"/>
                                <w:sz w:val="22"/>
                                <w:szCs w:val="22"/>
                              </w:rPr>
                            </w:pPr>
                          </w:p>
                          <w:p w14:paraId="2C38C4C6" w14:textId="77777777" w:rsidR="002D4C0A" w:rsidRPr="002D4C0A" w:rsidRDefault="002D4C0A" w:rsidP="002D4C0A">
                            <w:pPr>
                              <w:pStyle w:val="BasicParagraph"/>
                              <w:suppressAutoHyphens/>
                              <w:spacing w:after="90" w:line="240" w:lineRule="auto"/>
                              <w:ind w:left="720"/>
                              <w:rPr>
                                <w:rFonts w:ascii="Trebuchet MS" w:hAnsi="Trebuchet MS" w:cs="MyriadPro-Light"/>
                                <w:color w:val="353633"/>
                                <w:sz w:val="22"/>
                                <w:szCs w:val="22"/>
                              </w:rPr>
                            </w:pPr>
                          </w:p>
                          <w:p w14:paraId="18E1BC78" w14:textId="77777777" w:rsidR="002D4C0A" w:rsidRPr="002D4C0A" w:rsidRDefault="002D4C0A" w:rsidP="002D4C0A">
                            <w:pPr>
                              <w:pStyle w:val="BasicParagraph"/>
                              <w:suppressAutoHyphens/>
                              <w:spacing w:after="90" w:line="240" w:lineRule="auto"/>
                              <w:rPr>
                                <w:rFonts w:ascii="Trebuchet MS" w:hAnsi="Trebuchet MS" w:cs="MyriadPro-Light"/>
                                <w:color w:val="353633"/>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0CB59" id="_x0000_t202" coordsize="21600,21600" o:spt="202" path="m,l,21600r21600,l21600,xe">
                <v:stroke joinstyle="miter"/>
                <v:path gradientshapeok="t" o:connecttype="rect"/>
              </v:shapetype>
              <v:shape id="Text Box 2" o:spid="_x0000_s1026" type="#_x0000_t202" style="position:absolute;left:0;text-align:left;margin-left:-1.75pt;margin-top:14.1pt;width:487.3pt;height:2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" fillcolor="white [3201]" stroked="f" strokeweight=".5pt">
                <v:textbox>
                  <w:txbxContent>
                    <w:p w14:paraId="564ED4AD" w14:textId="1BEFD177" w:rsidR="005A2AF5" w:rsidRPr="005A2AF5" w:rsidRDefault="005A2AF5" w:rsidP="005A2AF5">
                      <w:pPr>
                        <w:pStyle w:val="BasicParagraph"/>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 xml:space="preserve">En su examen biométrico, recibirá un resumen completo de lo que significan sus números únicos y descubrirá cómo usarlos en su camino para volverse más saludable y feliz. El examen incluirá presión arterial, IMC, colesterol, glucosa y circunferencia de la cintura. </w:t>
                      </w:r>
                      <w:r>
                        <w:rPr>
                          <w:rFonts w:ascii="Trebuchet MS" w:hAnsi="Trebuchet MS" w:cs="Montserrat"/>
                          <w:color w:val="353633"/>
                          <w:sz w:val="22"/>
                          <w:szCs w:val="22"/>
                          <w:lang w:val="es-ES"/>
                        </w:rPr>
                        <w:br/>
                      </w:r>
                      <w:r w:rsidRPr="005A2AF5">
                        <w:rPr>
                          <w:rFonts w:ascii="Trebuchet MS" w:hAnsi="Trebuchet MS" w:cs="Montserrat"/>
                          <w:color w:val="353633"/>
                          <w:sz w:val="22"/>
                          <w:szCs w:val="22"/>
                          <w:lang w:val="es-ES"/>
                        </w:rPr>
                        <w:t>Registrar aquí:</w:t>
                      </w:r>
                    </w:p>
                    <w:p w14:paraId="0962BAAE" w14:textId="77777777" w:rsidR="0059288A" w:rsidRPr="002D4C0A" w:rsidRDefault="0059288A" w:rsidP="002D4C0A">
                      <w:pPr>
                        <w:pStyle w:val="BasicParagraph"/>
                        <w:spacing w:line="240" w:lineRule="auto"/>
                        <w:rPr>
                          <w:rFonts w:ascii="Trebuchet MS" w:hAnsi="Trebuchet MS" w:cs="Montserrat"/>
                          <w:color w:val="353633"/>
                          <w:sz w:val="22"/>
                          <w:szCs w:val="22"/>
                        </w:rPr>
                      </w:pPr>
                    </w:p>
                    <w:p w14:paraId="2BA05371" w14:textId="6C756AB1" w:rsidR="0059288A" w:rsidRPr="002D4C0A" w:rsidRDefault="005A2AF5" w:rsidP="002D4C0A">
                      <w:pPr>
                        <w:pStyle w:val="BasicParagraph"/>
                        <w:spacing w:line="240" w:lineRule="auto"/>
                        <w:rPr>
                          <w:rFonts w:ascii="Trebuchet MS" w:hAnsi="Trebuchet MS" w:cs="Montserrat"/>
                          <w:b/>
                          <w:color w:val="353633"/>
                          <w:sz w:val="22"/>
                          <w:szCs w:val="22"/>
                        </w:rPr>
                      </w:pPr>
                      <w:r w:rsidRPr="005A2AF5">
                        <w:rPr>
                          <w:rFonts w:ascii="Trebuchet MS" w:hAnsi="Trebuchet MS" w:cs="Montserrat"/>
                          <w:b/>
                          <w:color w:val="353633"/>
                          <w:sz w:val="22"/>
                          <w:szCs w:val="22"/>
                          <w:lang w:val="es-ES"/>
                        </w:rPr>
                        <w:t>Una vez que tenga estos números importantes, podrá:</w:t>
                      </w:r>
                    </w:p>
                    <w:p w14:paraId="3378E824" w14:textId="42BDE6EF"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Compártalo con su médico para abordar temas específicos.</w:t>
                      </w:r>
                    </w:p>
                    <w:p w14:paraId="47C2DE39" w14:textId="0034C9A0"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Úselo como inspiración para realizar cambios en su estilo de vida.</w:t>
                      </w:r>
                    </w:p>
                    <w:p w14:paraId="67CA88D8" w14:textId="29909269" w:rsidR="0059288A"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¡Celebre el hecho de que está en el camino correcto!</w:t>
                      </w:r>
                    </w:p>
                    <w:p w14:paraId="5FF0A2B4" w14:textId="77777777" w:rsidR="002D4C0A" w:rsidRPr="002D4C0A" w:rsidRDefault="002D4C0A" w:rsidP="002D4C0A">
                      <w:pPr>
                        <w:pStyle w:val="BasicParagraph"/>
                        <w:spacing w:line="240" w:lineRule="auto"/>
                        <w:rPr>
                          <w:rFonts w:ascii="Trebuchet MS" w:hAnsi="Trebuchet MS" w:cs="Montserrat"/>
                          <w:color w:val="353633"/>
                          <w:sz w:val="22"/>
                          <w:szCs w:val="22"/>
                        </w:rPr>
                      </w:pPr>
                    </w:p>
                    <w:p w14:paraId="2D9EC43C" w14:textId="58F972D2" w:rsidR="002D4C0A" w:rsidRDefault="005A2AF5" w:rsidP="002D4C0A">
                      <w:pPr>
                        <w:pStyle w:val="BasicParagraph"/>
                        <w:spacing w:line="240" w:lineRule="auto"/>
                        <w:rPr>
                          <w:rFonts w:ascii="Trebuchet MS" w:hAnsi="Trebuchet MS" w:cs="Montserrat"/>
                          <w:b/>
                          <w:color w:val="353633"/>
                          <w:sz w:val="22"/>
                          <w:szCs w:val="22"/>
                        </w:rPr>
                      </w:pPr>
                      <w:r w:rsidRPr="005A2AF5">
                        <w:rPr>
                          <w:rFonts w:ascii="Trebuchet MS" w:hAnsi="Trebuchet MS" w:cs="Montserrat"/>
                          <w:b/>
                          <w:color w:val="353633"/>
                          <w:sz w:val="22"/>
                          <w:szCs w:val="22"/>
                          <w:lang w:val="es-ES"/>
                        </w:rPr>
                        <w:t>Consejos de detección:</w:t>
                      </w:r>
                    </w:p>
                    <w:p w14:paraId="44BDD878" w14:textId="46C043E5"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Los niveles de glucosa y colesterol pueden verse afectados por comer antes del examen. Para garantizar la precisión, le recomendamos que evite comer ni beber nada que no sea agua nueve horas antes de la evaluación.</w:t>
                      </w:r>
                    </w:p>
                    <w:p w14:paraId="31298781" w14:textId="6472465C" w:rsidR="005A2AF5"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yriadPro-Light"/>
                          <w:color w:val="353633"/>
                          <w:sz w:val="22"/>
                          <w:szCs w:val="22"/>
                          <w:lang w:val="es-ES"/>
                        </w:rPr>
                        <w:t>Continuar tomando los medicamentos según lo recetado; Siga los consejos de ayuno de su médico.</w:t>
                      </w:r>
                    </w:p>
                    <w:p w14:paraId="31C1E401" w14:textId="2BA6355E" w:rsidR="002D4C0A" w:rsidRPr="005A2AF5" w:rsidRDefault="005A2AF5" w:rsidP="005A2AF5">
                      <w:pPr>
                        <w:pStyle w:val="BasicParagraph"/>
                        <w:numPr>
                          <w:ilvl w:val="0"/>
                          <w:numId w:val="1"/>
                        </w:numPr>
                        <w:spacing w:line="240" w:lineRule="auto"/>
                        <w:rPr>
                          <w:rFonts w:ascii="Trebuchet MS" w:hAnsi="Trebuchet MS" w:cs="Montserrat"/>
                          <w:color w:val="353633"/>
                          <w:sz w:val="22"/>
                          <w:szCs w:val="22"/>
                        </w:rPr>
                      </w:pPr>
                      <w:r w:rsidRPr="005A2AF5">
                        <w:rPr>
                          <w:rFonts w:ascii="Trebuchet MS" w:hAnsi="Trebuchet MS" w:cs="Montserrat"/>
                          <w:color w:val="353633"/>
                          <w:sz w:val="22"/>
                          <w:szCs w:val="22"/>
                          <w:lang w:val="es-ES"/>
                        </w:rPr>
                        <w:t>Use mangas cortas o camisas holgadas para medir la presión arterial.</w:t>
                      </w:r>
                    </w:p>
                    <w:p w14:paraId="13986CFD" w14:textId="2906A3EC" w:rsidR="005A2AF5" w:rsidRPr="005A2AF5" w:rsidRDefault="005A2AF5" w:rsidP="005A2AF5">
                      <w:pPr>
                        <w:pStyle w:val="BasicParagraph"/>
                        <w:numPr>
                          <w:ilvl w:val="0"/>
                          <w:numId w:val="2"/>
                        </w:numPr>
                        <w:suppressAutoHyphens/>
                        <w:spacing w:after="90" w:line="240" w:lineRule="auto"/>
                        <w:rPr>
                          <w:rFonts w:ascii="Trebuchet MS" w:hAnsi="Trebuchet MS" w:cs="MyriadPro-Light"/>
                          <w:color w:val="353633"/>
                          <w:spacing w:val="-1"/>
                          <w:sz w:val="22"/>
                          <w:szCs w:val="22"/>
                        </w:rPr>
                      </w:pPr>
                      <w:r w:rsidRPr="005A2AF5">
                        <w:rPr>
                          <w:rFonts w:ascii="Trebuchet MS" w:hAnsi="Trebuchet MS" w:cs="MyriadPro-Light"/>
                          <w:color w:val="353633"/>
                          <w:spacing w:val="-1"/>
                          <w:sz w:val="22"/>
                          <w:szCs w:val="22"/>
                          <w:lang w:val="es-ES"/>
                        </w:rPr>
                        <w:t>Beba mucha agua antes del examen para estar bien hidratado. Hace que sea más fácil dar una muestra de sangre.</w:t>
                      </w:r>
                    </w:p>
                    <w:p w14:paraId="7654BF38" w14:textId="5999D616" w:rsidR="002D4C0A" w:rsidRPr="002D4C0A" w:rsidRDefault="002D4C0A" w:rsidP="002D4C0A">
                      <w:pPr>
                        <w:pStyle w:val="BasicParagraph"/>
                        <w:numPr>
                          <w:ilvl w:val="0"/>
                          <w:numId w:val="2"/>
                        </w:numPr>
                        <w:suppressAutoHyphens/>
                        <w:spacing w:after="90" w:line="240" w:lineRule="auto"/>
                        <w:rPr>
                          <w:rFonts w:ascii="Trebuchet MS" w:hAnsi="Trebuchet MS" w:cs="MyriadPro-Light"/>
                          <w:color w:val="353633"/>
                          <w:sz w:val="22"/>
                          <w:szCs w:val="22"/>
                        </w:rPr>
                      </w:pPr>
                    </w:p>
                    <w:p w14:paraId="2C38C4C6" w14:textId="77777777" w:rsidR="002D4C0A" w:rsidRPr="002D4C0A" w:rsidRDefault="002D4C0A" w:rsidP="002D4C0A">
                      <w:pPr>
                        <w:pStyle w:val="BasicParagraph"/>
                        <w:suppressAutoHyphens/>
                        <w:spacing w:after="90" w:line="240" w:lineRule="auto"/>
                        <w:ind w:left="720"/>
                        <w:rPr>
                          <w:rFonts w:ascii="Trebuchet MS" w:hAnsi="Trebuchet MS" w:cs="MyriadPro-Light"/>
                          <w:color w:val="353633"/>
                          <w:sz w:val="22"/>
                          <w:szCs w:val="22"/>
                        </w:rPr>
                      </w:pPr>
                    </w:p>
                    <w:p w14:paraId="18E1BC78" w14:textId="77777777" w:rsidR="002D4C0A" w:rsidRPr="002D4C0A" w:rsidRDefault="002D4C0A" w:rsidP="002D4C0A">
                      <w:pPr>
                        <w:pStyle w:val="BasicParagraph"/>
                        <w:suppressAutoHyphens/>
                        <w:spacing w:after="90" w:line="240" w:lineRule="auto"/>
                        <w:rPr>
                          <w:rFonts w:ascii="Trebuchet MS" w:hAnsi="Trebuchet MS" w:cs="MyriadPro-Light"/>
                          <w:color w:val="353633"/>
                          <w:sz w:val="22"/>
                          <w:szCs w:val="22"/>
                        </w:rPr>
                      </w:pPr>
                    </w:p>
                  </w:txbxContent>
                </v:textbox>
              </v:shape>
            </w:pict>
          </mc:Fallback>
        </mc:AlternateContent>
      </w:r>
    </w:p>
    <w:p w14:paraId="6032A724" w14:textId="77777777" w:rsidR="0059288A" w:rsidRDefault="0059288A" w:rsidP="0059288A">
      <w:pPr>
        <w:jc w:val="center"/>
        <w:rPr>
          <w:rFonts w:ascii="Montserrat" w:hAnsi="Montserrat"/>
          <w:i/>
          <w:color w:val="51B8A2"/>
          <w:sz w:val="48"/>
          <w:szCs w:val="48"/>
        </w:rPr>
      </w:pPr>
    </w:p>
    <w:p w14:paraId="124303D8" w14:textId="77777777" w:rsidR="0059288A" w:rsidRPr="0059288A" w:rsidRDefault="00797F87" w:rsidP="0059288A">
      <w:pPr>
        <w:rPr>
          <w:rFonts w:ascii="Montserrat" w:hAnsi="Montserrat"/>
          <w:i/>
          <w:color w:val="51B8A2"/>
          <w:sz w:val="48"/>
          <w:szCs w:val="48"/>
        </w:rPr>
      </w:pPr>
      <w:r>
        <w:rPr>
          <w:rFonts w:ascii="Trebuchet MS" w:hAnsi="Trebuchet MS"/>
          <w:b/>
          <w:noProof/>
          <w:color w:val="C63166"/>
          <w:sz w:val="44"/>
          <w:szCs w:val="44"/>
        </w:rPr>
        <w:drawing>
          <wp:anchor distT="0" distB="0" distL="114300" distR="114300" simplePos="0" relativeHeight="251660288" behindDoc="0" locked="0" layoutInCell="1" allowOverlap="1" wp14:anchorId="6C078530" wp14:editId="778D85A2">
            <wp:simplePos x="0" y="0"/>
            <wp:positionH relativeFrom="column">
              <wp:posOffset>2308225</wp:posOffset>
            </wp:positionH>
            <wp:positionV relativeFrom="paragraph">
              <wp:posOffset>2768244</wp:posOffset>
            </wp:positionV>
            <wp:extent cx="1293541" cy="493951"/>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Blue2019-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3541" cy="493951"/>
                    </a:xfrm>
                    <a:prstGeom prst="rect">
                      <a:avLst/>
                    </a:prstGeom>
                  </pic:spPr>
                </pic:pic>
              </a:graphicData>
            </a:graphic>
            <wp14:sizeRelH relativeFrom="page">
              <wp14:pctWidth>0</wp14:pctWidth>
            </wp14:sizeRelH>
            <wp14:sizeRelV relativeFrom="page">
              <wp14:pctHeight>0</wp14:pctHeight>
            </wp14:sizeRelV>
          </wp:anchor>
        </w:drawing>
      </w:r>
    </w:p>
    <w:sectPr w:rsidR="0059288A" w:rsidRPr="0059288A" w:rsidSect="00087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ontserrat">
    <w:altName w:val="Montserrat"/>
    <w:panose1 w:val="00000500000000000000"/>
    <w:charset w:val="4D"/>
    <w:family w:val="auto"/>
    <w:pitch w:val="variable"/>
    <w:sig w:usb0="2000020F" w:usb1="00000003" w:usb2="00000000" w:usb3="00000000" w:csb0="00000197" w:csb1="00000000"/>
  </w:font>
  <w:font w:name="MyriadPro-Light">
    <w:altName w:val="Calibri"/>
    <w:panose1 w:val="020B0403030403020204"/>
    <w:charset w:val="00"/>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1DE1"/>
    <w:multiLevelType w:val="hybridMultilevel"/>
    <w:tmpl w:val="01D6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32F0D"/>
    <w:multiLevelType w:val="hybridMultilevel"/>
    <w:tmpl w:val="9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484331">
    <w:abstractNumId w:val="0"/>
  </w:num>
  <w:num w:numId="2" w16cid:durableId="53608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8A"/>
    <w:rsid w:val="00026F7F"/>
    <w:rsid w:val="00087E6F"/>
    <w:rsid w:val="001470D5"/>
    <w:rsid w:val="001B423F"/>
    <w:rsid w:val="00225003"/>
    <w:rsid w:val="00271624"/>
    <w:rsid w:val="002D4C0A"/>
    <w:rsid w:val="003E535B"/>
    <w:rsid w:val="00442F1A"/>
    <w:rsid w:val="004E765D"/>
    <w:rsid w:val="0059288A"/>
    <w:rsid w:val="005A0FFB"/>
    <w:rsid w:val="005A2AF5"/>
    <w:rsid w:val="00695131"/>
    <w:rsid w:val="006E754A"/>
    <w:rsid w:val="006F1BCA"/>
    <w:rsid w:val="00797F87"/>
    <w:rsid w:val="008E63EF"/>
    <w:rsid w:val="00A9313B"/>
    <w:rsid w:val="00C57B6D"/>
    <w:rsid w:val="00CE575A"/>
    <w:rsid w:val="00D332D6"/>
    <w:rsid w:val="00E216D7"/>
    <w:rsid w:val="00FD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84D0"/>
  <w15:chartTrackingRefBased/>
  <w15:docId w15:val="{EBD5BA53-4107-FA49-9CD0-A906F9CA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9288A"/>
    <w:pPr>
      <w:autoSpaceDE w:val="0"/>
      <w:autoSpaceDN w:val="0"/>
      <w:adjustRightInd w:val="0"/>
      <w:spacing w:line="288" w:lineRule="auto"/>
      <w:textAlignment w:val="center"/>
    </w:pPr>
    <w:rPr>
      <w:rFonts w:ascii="Minion Pro" w:hAnsi="Minion Pro" w:cs="Minion Pro"/>
      <w:color w:val="000000"/>
    </w:rPr>
  </w:style>
  <w:style w:type="paragraph" w:styleId="HTMLPreformatted">
    <w:name w:val="HTML Preformatted"/>
    <w:basedOn w:val="Normal"/>
    <w:link w:val="HTMLPreformattedChar"/>
    <w:uiPriority w:val="99"/>
    <w:semiHidden/>
    <w:unhideWhenUsed/>
    <w:rsid w:val="005A2AF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A2AF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9509">
      <w:bodyDiv w:val="1"/>
      <w:marLeft w:val="0"/>
      <w:marRight w:val="0"/>
      <w:marTop w:val="0"/>
      <w:marBottom w:val="0"/>
      <w:divBdr>
        <w:top w:val="none" w:sz="0" w:space="0" w:color="auto"/>
        <w:left w:val="none" w:sz="0" w:space="0" w:color="auto"/>
        <w:bottom w:val="none" w:sz="0" w:space="0" w:color="auto"/>
        <w:right w:val="none" w:sz="0" w:space="0" w:color="auto"/>
      </w:divBdr>
    </w:div>
    <w:div w:id="150030046">
      <w:bodyDiv w:val="1"/>
      <w:marLeft w:val="0"/>
      <w:marRight w:val="0"/>
      <w:marTop w:val="0"/>
      <w:marBottom w:val="0"/>
      <w:divBdr>
        <w:top w:val="none" w:sz="0" w:space="0" w:color="auto"/>
        <w:left w:val="none" w:sz="0" w:space="0" w:color="auto"/>
        <w:bottom w:val="none" w:sz="0" w:space="0" w:color="auto"/>
        <w:right w:val="none" w:sz="0" w:space="0" w:color="auto"/>
      </w:divBdr>
    </w:div>
    <w:div w:id="189686487">
      <w:bodyDiv w:val="1"/>
      <w:marLeft w:val="0"/>
      <w:marRight w:val="0"/>
      <w:marTop w:val="0"/>
      <w:marBottom w:val="0"/>
      <w:divBdr>
        <w:top w:val="none" w:sz="0" w:space="0" w:color="auto"/>
        <w:left w:val="none" w:sz="0" w:space="0" w:color="auto"/>
        <w:bottom w:val="none" w:sz="0" w:space="0" w:color="auto"/>
        <w:right w:val="none" w:sz="0" w:space="0" w:color="auto"/>
      </w:divBdr>
    </w:div>
    <w:div w:id="343556974">
      <w:bodyDiv w:val="1"/>
      <w:marLeft w:val="0"/>
      <w:marRight w:val="0"/>
      <w:marTop w:val="0"/>
      <w:marBottom w:val="0"/>
      <w:divBdr>
        <w:top w:val="none" w:sz="0" w:space="0" w:color="auto"/>
        <w:left w:val="none" w:sz="0" w:space="0" w:color="auto"/>
        <w:bottom w:val="none" w:sz="0" w:space="0" w:color="auto"/>
        <w:right w:val="none" w:sz="0" w:space="0" w:color="auto"/>
      </w:divBdr>
    </w:div>
    <w:div w:id="421339584">
      <w:bodyDiv w:val="1"/>
      <w:marLeft w:val="0"/>
      <w:marRight w:val="0"/>
      <w:marTop w:val="0"/>
      <w:marBottom w:val="0"/>
      <w:divBdr>
        <w:top w:val="none" w:sz="0" w:space="0" w:color="auto"/>
        <w:left w:val="none" w:sz="0" w:space="0" w:color="auto"/>
        <w:bottom w:val="none" w:sz="0" w:space="0" w:color="auto"/>
        <w:right w:val="none" w:sz="0" w:space="0" w:color="auto"/>
      </w:divBdr>
    </w:div>
    <w:div w:id="541985161">
      <w:bodyDiv w:val="1"/>
      <w:marLeft w:val="0"/>
      <w:marRight w:val="0"/>
      <w:marTop w:val="0"/>
      <w:marBottom w:val="0"/>
      <w:divBdr>
        <w:top w:val="none" w:sz="0" w:space="0" w:color="auto"/>
        <w:left w:val="none" w:sz="0" w:space="0" w:color="auto"/>
        <w:bottom w:val="none" w:sz="0" w:space="0" w:color="auto"/>
        <w:right w:val="none" w:sz="0" w:space="0" w:color="auto"/>
      </w:divBdr>
    </w:div>
    <w:div w:id="592324838">
      <w:bodyDiv w:val="1"/>
      <w:marLeft w:val="0"/>
      <w:marRight w:val="0"/>
      <w:marTop w:val="0"/>
      <w:marBottom w:val="0"/>
      <w:divBdr>
        <w:top w:val="none" w:sz="0" w:space="0" w:color="auto"/>
        <w:left w:val="none" w:sz="0" w:space="0" w:color="auto"/>
        <w:bottom w:val="none" w:sz="0" w:space="0" w:color="auto"/>
        <w:right w:val="none" w:sz="0" w:space="0" w:color="auto"/>
      </w:divBdr>
    </w:div>
    <w:div w:id="654841748">
      <w:bodyDiv w:val="1"/>
      <w:marLeft w:val="0"/>
      <w:marRight w:val="0"/>
      <w:marTop w:val="0"/>
      <w:marBottom w:val="0"/>
      <w:divBdr>
        <w:top w:val="none" w:sz="0" w:space="0" w:color="auto"/>
        <w:left w:val="none" w:sz="0" w:space="0" w:color="auto"/>
        <w:bottom w:val="none" w:sz="0" w:space="0" w:color="auto"/>
        <w:right w:val="none" w:sz="0" w:space="0" w:color="auto"/>
      </w:divBdr>
    </w:div>
    <w:div w:id="929583087">
      <w:bodyDiv w:val="1"/>
      <w:marLeft w:val="0"/>
      <w:marRight w:val="0"/>
      <w:marTop w:val="0"/>
      <w:marBottom w:val="0"/>
      <w:divBdr>
        <w:top w:val="none" w:sz="0" w:space="0" w:color="auto"/>
        <w:left w:val="none" w:sz="0" w:space="0" w:color="auto"/>
        <w:bottom w:val="none" w:sz="0" w:space="0" w:color="auto"/>
        <w:right w:val="none" w:sz="0" w:space="0" w:color="auto"/>
      </w:divBdr>
    </w:div>
    <w:div w:id="954168841">
      <w:bodyDiv w:val="1"/>
      <w:marLeft w:val="0"/>
      <w:marRight w:val="0"/>
      <w:marTop w:val="0"/>
      <w:marBottom w:val="0"/>
      <w:divBdr>
        <w:top w:val="none" w:sz="0" w:space="0" w:color="auto"/>
        <w:left w:val="none" w:sz="0" w:space="0" w:color="auto"/>
        <w:bottom w:val="none" w:sz="0" w:space="0" w:color="auto"/>
        <w:right w:val="none" w:sz="0" w:space="0" w:color="auto"/>
      </w:divBdr>
    </w:div>
    <w:div w:id="963728825">
      <w:bodyDiv w:val="1"/>
      <w:marLeft w:val="0"/>
      <w:marRight w:val="0"/>
      <w:marTop w:val="0"/>
      <w:marBottom w:val="0"/>
      <w:divBdr>
        <w:top w:val="none" w:sz="0" w:space="0" w:color="auto"/>
        <w:left w:val="none" w:sz="0" w:space="0" w:color="auto"/>
        <w:bottom w:val="none" w:sz="0" w:space="0" w:color="auto"/>
        <w:right w:val="none" w:sz="0" w:space="0" w:color="auto"/>
      </w:divBdr>
    </w:div>
    <w:div w:id="970479390">
      <w:bodyDiv w:val="1"/>
      <w:marLeft w:val="0"/>
      <w:marRight w:val="0"/>
      <w:marTop w:val="0"/>
      <w:marBottom w:val="0"/>
      <w:divBdr>
        <w:top w:val="none" w:sz="0" w:space="0" w:color="auto"/>
        <w:left w:val="none" w:sz="0" w:space="0" w:color="auto"/>
        <w:bottom w:val="none" w:sz="0" w:space="0" w:color="auto"/>
        <w:right w:val="none" w:sz="0" w:space="0" w:color="auto"/>
      </w:divBdr>
    </w:div>
    <w:div w:id="975835618">
      <w:bodyDiv w:val="1"/>
      <w:marLeft w:val="0"/>
      <w:marRight w:val="0"/>
      <w:marTop w:val="0"/>
      <w:marBottom w:val="0"/>
      <w:divBdr>
        <w:top w:val="none" w:sz="0" w:space="0" w:color="auto"/>
        <w:left w:val="none" w:sz="0" w:space="0" w:color="auto"/>
        <w:bottom w:val="none" w:sz="0" w:space="0" w:color="auto"/>
        <w:right w:val="none" w:sz="0" w:space="0" w:color="auto"/>
      </w:divBdr>
    </w:div>
    <w:div w:id="1065645605">
      <w:bodyDiv w:val="1"/>
      <w:marLeft w:val="0"/>
      <w:marRight w:val="0"/>
      <w:marTop w:val="0"/>
      <w:marBottom w:val="0"/>
      <w:divBdr>
        <w:top w:val="none" w:sz="0" w:space="0" w:color="auto"/>
        <w:left w:val="none" w:sz="0" w:space="0" w:color="auto"/>
        <w:bottom w:val="none" w:sz="0" w:space="0" w:color="auto"/>
        <w:right w:val="none" w:sz="0" w:space="0" w:color="auto"/>
      </w:divBdr>
    </w:div>
    <w:div w:id="1098284868">
      <w:bodyDiv w:val="1"/>
      <w:marLeft w:val="0"/>
      <w:marRight w:val="0"/>
      <w:marTop w:val="0"/>
      <w:marBottom w:val="0"/>
      <w:divBdr>
        <w:top w:val="none" w:sz="0" w:space="0" w:color="auto"/>
        <w:left w:val="none" w:sz="0" w:space="0" w:color="auto"/>
        <w:bottom w:val="none" w:sz="0" w:space="0" w:color="auto"/>
        <w:right w:val="none" w:sz="0" w:space="0" w:color="auto"/>
      </w:divBdr>
    </w:div>
    <w:div w:id="1165510141">
      <w:bodyDiv w:val="1"/>
      <w:marLeft w:val="0"/>
      <w:marRight w:val="0"/>
      <w:marTop w:val="0"/>
      <w:marBottom w:val="0"/>
      <w:divBdr>
        <w:top w:val="none" w:sz="0" w:space="0" w:color="auto"/>
        <w:left w:val="none" w:sz="0" w:space="0" w:color="auto"/>
        <w:bottom w:val="none" w:sz="0" w:space="0" w:color="auto"/>
        <w:right w:val="none" w:sz="0" w:space="0" w:color="auto"/>
      </w:divBdr>
    </w:div>
    <w:div w:id="1271737900">
      <w:bodyDiv w:val="1"/>
      <w:marLeft w:val="0"/>
      <w:marRight w:val="0"/>
      <w:marTop w:val="0"/>
      <w:marBottom w:val="0"/>
      <w:divBdr>
        <w:top w:val="none" w:sz="0" w:space="0" w:color="auto"/>
        <w:left w:val="none" w:sz="0" w:space="0" w:color="auto"/>
        <w:bottom w:val="none" w:sz="0" w:space="0" w:color="auto"/>
        <w:right w:val="none" w:sz="0" w:space="0" w:color="auto"/>
      </w:divBdr>
    </w:div>
    <w:div w:id="1301300789">
      <w:bodyDiv w:val="1"/>
      <w:marLeft w:val="0"/>
      <w:marRight w:val="0"/>
      <w:marTop w:val="0"/>
      <w:marBottom w:val="0"/>
      <w:divBdr>
        <w:top w:val="none" w:sz="0" w:space="0" w:color="auto"/>
        <w:left w:val="none" w:sz="0" w:space="0" w:color="auto"/>
        <w:bottom w:val="none" w:sz="0" w:space="0" w:color="auto"/>
        <w:right w:val="none" w:sz="0" w:space="0" w:color="auto"/>
      </w:divBdr>
    </w:div>
    <w:div w:id="1439835503">
      <w:bodyDiv w:val="1"/>
      <w:marLeft w:val="0"/>
      <w:marRight w:val="0"/>
      <w:marTop w:val="0"/>
      <w:marBottom w:val="0"/>
      <w:divBdr>
        <w:top w:val="none" w:sz="0" w:space="0" w:color="auto"/>
        <w:left w:val="none" w:sz="0" w:space="0" w:color="auto"/>
        <w:bottom w:val="none" w:sz="0" w:space="0" w:color="auto"/>
        <w:right w:val="none" w:sz="0" w:space="0" w:color="auto"/>
      </w:divBdr>
    </w:div>
    <w:div w:id="1464419462">
      <w:bodyDiv w:val="1"/>
      <w:marLeft w:val="0"/>
      <w:marRight w:val="0"/>
      <w:marTop w:val="0"/>
      <w:marBottom w:val="0"/>
      <w:divBdr>
        <w:top w:val="none" w:sz="0" w:space="0" w:color="auto"/>
        <w:left w:val="none" w:sz="0" w:space="0" w:color="auto"/>
        <w:bottom w:val="none" w:sz="0" w:space="0" w:color="auto"/>
        <w:right w:val="none" w:sz="0" w:space="0" w:color="auto"/>
      </w:divBdr>
    </w:div>
    <w:div w:id="1466385885">
      <w:bodyDiv w:val="1"/>
      <w:marLeft w:val="0"/>
      <w:marRight w:val="0"/>
      <w:marTop w:val="0"/>
      <w:marBottom w:val="0"/>
      <w:divBdr>
        <w:top w:val="none" w:sz="0" w:space="0" w:color="auto"/>
        <w:left w:val="none" w:sz="0" w:space="0" w:color="auto"/>
        <w:bottom w:val="none" w:sz="0" w:space="0" w:color="auto"/>
        <w:right w:val="none" w:sz="0" w:space="0" w:color="auto"/>
      </w:divBdr>
    </w:div>
    <w:div w:id="1484348977">
      <w:bodyDiv w:val="1"/>
      <w:marLeft w:val="0"/>
      <w:marRight w:val="0"/>
      <w:marTop w:val="0"/>
      <w:marBottom w:val="0"/>
      <w:divBdr>
        <w:top w:val="none" w:sz="0" w:space="0" w:color="auto"/>
        <w:left w:val="none" w:sz="0" w:space="0" w:color="auto"/>
        <w:bottom w:val="none" w:sz="0" w:space="0" w:color="auto"/>
        <w:right w:val="none" w:sz="0" w:space="0" w:color="auto"/>
      </w:divBdr>
    </w:div>
    <w:div w:id="1600482209">
      <w:bodyDiv w:val="1"/>
      <w:marLeft w:val="0"/>
      <w:marRight w:val="0"/>
      <w:marTop w:val="0"/>
      <w:marBottom w:val="0"/>
      <w:divBdr>
        <w:top w:val="none" w:sz="0" w:space="0" w:color="auto"/>
        <w:left w:val="none" w:sz="0" w:space="0" w:color="auto"/>
        <w:bottom w:val="none" w:sz="0" w:space="0" w:color="auto"/>
        <w:right w:val="none" w:sz="0" w:space="0" w:color="auto"/>
      </w:divBdr>
    </w:div>
    <w:div w:id="1651252540">
      <w:bodyDiv w:val="1"/>
      <w:marLeft w:val="0"/>
      <w:marRight w:val="0"/>
      <w:marTop w:val="0"/>
      <w:marBottom w:val="0"/>
      <w:divBdr>
        <w:top w:val="none" w:sz="0" w:space="0" w:color="auto"/>
        <w:left w:val="none" w:sz="0" w:space="0" w:color="auto"/>
        <w:bottom w:val="none" w:sz="0" w:space="0" w:color="auto"/>
        <w:right w:val="none" w:sz="0" w:space="0" w:color="auto"/>
      </w:divBdr>
    </w:div>
    <w:div w:id="1792169149">
      <w:bodyDiv w:val="1"/>
      <w:marLeft w:val="0"/>
      <w:marRight w:val="0"/>
      <w:marTop w:val="0"/>
      <w:marBottom w:val="0"/>
      <w:divBdr>
        <w:top w:val="none" w:sz="0" w:space="0" w:color="auto"/>
        <w:left w:val="none" w:sz="0" w:space="0" w:color="auto"/>
        <w:bottom w:val="none" w:sz="0" w:space="0" w:color="auto"/>
        <w:right w:val="none" w:sz="0" w:space="0" w:color="auto"/>
      </w:divBdr>
    </w:div>
    <w:div w:id="1876312996">
      <w:bodyDiv w:val="1"/>
      <w:marLeft w:val="0"/>
      <w:marRight w:val="0"/>
      <w:marTop w:val="0"/>
      <w:marBottom w:val="0"/>
      <w:divBdr>
        <w:top w:val="none" w:sz="0" w:space="0" w:color="auto"/>
        <w:left w:val="none" w:sz="0" w:space="0" w:color="auto"/>
        <w:bottom w:val="none" w:sz="0" w:space="0" w:color="auto"/>
        <w:right w:val="none" w:sz="0" w:space="0" w:color="auto"/>
      </w:divBdr>
    </w:div>
    <w:div w:id="1965502855">
      <w:bodyDiv w:val="1"/>
      <w:marLeft w:val="0"/>
      <w:marRight w:val="0"/>
      <w:marTop w:val="0"/>
      <w:marBottom w:val="0"/>
      <w:divBdr>
        <w:top w:val="none" w:sz="0" w:space="0" w:color="auto"/>
        <w:left w:val="none" w:sz="0" w:space="0" w:color="auto"/>
        <w:bottom w:val="none" w:sz="0" w:space="0" w:color="auto"/>
        <w:right w:val="none" w:sz="0" w:space="0" w:color="auto"/>
      </w:divBdr>
    </w:div>
    <w:div w:id="20507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Stovall</dc:creator>
  <cp:keywords/>
  <dc:description/>
  <cp:lastModifiedBy>Kristina Macklin</cp:lastModifiedBy>
  <cp:revision>3</cp:revision>
  <cp:lastPrinted>2020-01-20T16:03:00Z</cp:lastPrinted>
  <dcterms:created xsi:type="dcterms:W3CDTF">2024-02-14T22:02:00Z</dcterms:created>
  <dcterms:modified xsi:type="dcterms:W3CDTF">2024-02-14T22:10:00Z</dcterms:modified>
</cp:coreProperties>
</file>